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964" w:rsidRPr="00D72964" w:rsidRDefault="00E56B9C" w:rsidP="00E56B9C">
      <w:pPr>
        <w:pStyle w:val="a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B12E03" wp14:editId="7F3F13C9">
                <wp:simplePos x="0" y="0"/>
                <wp:positionH relativeFrom="column">
                  <wp:posOffset>-95693</wp:posOffset>
                </wp:positionH>
                <wp:positionV relativeFrom="paragraph">
                  <wp:posOffset>-520996</wp:posOffset>
                </wp:positionV>
                <wp:extent cx="182880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56B9C" w:rsidRDefault="00E56B9C" w:rsidP="00E56B9C">
                            <w:pPr>
                              <w:pStyle w:val="2"/>
                              <w:jc w:val="center"/>
                              <w:rPr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Области применения азота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7.55pt;margin-top:-41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" filled="f" stroked="f">
                <v:fill o:detectmouseclick="t"/>
                <v:textbox style="mso-fit-shape-to-text:t">
                  <w:txbxContent>
                    <w:p w:rsidR="00E56B9C" w:rsidRDefault="00E56B9C" w:rsidP="00E56B9C">
                      <w:pPr>
                        <w:pStyle w:val="2"/>
                        <w:jc w:val="center"/>
                        <w:rPr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Области применения азота</w:t>
                      </w:r>
                    </w:p>
                  </w:txbxContent>
                </v:textbox>
              </v:shape>
            </w:pict>
          </mc:Fallback>
        </mc:AlternateContent>
      </w:r>
      <w:r w:rsidR="00D72964">
        <w:br/>
      </w:r>
      <w:r w:rsidR="00D72964">
        <w:br/>
      </w:r>
      <w:r w:rsidR="00D72964">
        <w:rPr>
          <w:shd w:val="clear" w:color="auto" w:fill="FFFFFF"/>
        </w:rPr>
        <w:t>Наряду с кислородом широкое применение в различных отраслях промышленности находит азот в газообразном и жидком виде. Газообразный азот используется в черной и цветной металлургии. Жидкий азот широко применяется в современной криогенной технике, в сельском хозяйстве для хранения семени животных, в медицине, в пищевой промышленности для замораживания пищевых продуктов при длительном хранении и транспортировании, в машиностроении для упрочнения металлов и в других областях техники.</w:t>
      </w:r>
      <w:r w:rsidR="00D72964">
        <w:br/>
      </w:r>
      <w:r w:rsidR="00D72964">
        <w:br/>
      </w:r>
      <w:r w:rsidR="00D72964" w:rsidRPr="00E56B9C">
        <w:rPr>
          <w:rStyle w:val="a5"/>
          <w:rFonts w:ascii="Tahoma" w:hAnsi="Tahoma" w:cs="Tahoma"/>
          <w:b w:val="0"/>
          <w:color w:val="FF0000"/>
          <w:sz w:val="28"/>
          <w:szCs w:val="28"/>
          <w:shd w:val="clear" w:color="auto" w:fill="FFFFFF"/>
        </w:rPr>
        <w:t>Химическая и нефтехимическая п</w:t>
      </w:r>
      <w:bookmarkStart w:id="0" w:name="_GoBack"/>
      <w:bookmarkEnd w:id="0"/>
      <w:r w:rsidR="00D72964" w:rsidRPr="00E56B9C">
        <w:rPr>
          <w:rStyle w:val="a5"/>
          <w:rFonts w:ascii="Tahoma" w:hAnsi="Tahoma" w:cs="Tahoma"/>
          <w:b w:val="0"/>
          <w:color w:val="FF0000"/>
          <w:sz w:val="28"/>
          <w:szCs w:val="28"/>
          <w:shd w:val="clear" w:color="auto" w:fill="FFFFFF"/>
        </w:rPr>
        <w:t>ромышленность</w:t>
      </w:r>
      <w:r w:rsidR="00D72964">
        <w:br/>
      </w:r>
      <w:r w:rsidR="00D72964">
        <w:br/>
      </w:r>
      <w:r w:rsidR="00D72964">
        <w:rPr>
          <w:shd w:val="clear" w:color="auto" w:fill="FFFFFF"/>
        </w:rPr>
        <w:t>Азот используется для создания инертной среды, чтобы избежать взаимодействия химических веществ с кислородом, для обеспечения безопасности технологического процесса. Азот находит применение при транспортировке химических продуктов, а также при производстве аммиака. Возможными применениями азота также являются продувка технологических емкостей и трубопроводов, просушивание, регенерация катализатора.</w:t>
      </w:r>
      <w:r w:rsidR="00D72964">
        <w:br/>
      </w:r>
      <w:r w:rsidR="00D72964">
        <w:br/>
      </w:r>
      <w:r w:rsidR="00D72964" w:rsidRPr="00E56B9C">
        <w:rPr>
          <w:rStyle w:val="a5"/>
          <w:rFonts w:ascii="Tahoma" w:hAnsi="Tahoma" w:cs="Tahoma"/>
          <w:b w:val="0"/>
          <w:color w:val="FF0000"/>
          <w:sz w:val="32"/>
          <w:szCs w:val="32"/>
          <w:shd w:val="clear" w:color="auto" w:fill="FFFFFF"/>
        </w:rPr>
        <w:t>Нефтегазовая промышленность</w:t>
      </w:r>
      <w:r w:rsidR="00D72964" w:rsidRPr="00E56B9C">
        <w:rPr>
          <w:b/>
          <w:color w:val="FF0000"/>
          <w:sz w:val="32"/>
          <w:szCs w:val="32"/>
        </w:rPr>
        <w:br/>
      </w:r>
      <w:r w:rsidR="00D72964">
        <w:br/>
      </w:r>
      <w:r w:rsidR="00D72964">
        <w:rPr>
          <w:shd w:val="clear" w:color="auto" w:fill="FFFFFF"/>
        </w:rPr>
        <w:t xml:space="preserve">Азот применяется при добыче нефти и газа для поддержания внутрипластового давления и увеличения добычи продукта. Этот инертный газ широко используется для создания инертной подушки с целью обеспечения </w:t>
      </w:r>
      <w:proofErr w:type="spellStart"/>
      <w:r w:rsidR="00D72964">
        <w:rPr>
          <w:shd w:val="clear" w:color="auto" w:fill="FFFFFF"/>
        </w:rPr>
        <w:t>взрыв</w:t>
      </w:r>
      <w:proofErr w:type="gramStart"/>
      <w:r w:rsidR="00D72964">
        <w:rPr>
          <w:shd w:val="clear" w:color="auto" w:fill="FFFFFF"/>
        </w:rPr>
        <w:t>о</w:t>
      </w:r>
      <w:proofErr w:type="spellEnd"/>
      <w:r w:rsidR="00D72964">
        <w:rPr>
          <w:shd w:val="clear" w:color="auto" w:fill="FFFFFF"/>
        </w:rPr>
        <w:t>-</w:t>
      </w:r>
      <w:proofErr w:type="gramEnd"/>
      <w:r w:rsidR="00D72964">
        <w:rPr>
          <w:shd w:val="clear" w:color="auto" w:fill="FFFFFF"/>
        </w:rPr>
        <w:t xml:space="preserve"> и пожаробезопасности в технологических резервуарах, а также во время загрузочно-разгрузочный работ. Азот находит применение для поддержания определенного давления в резервуарах с нефтью и газом, для очистки технологических емкостей на </w:t>
      </w:r>
      <w:proofErr w:type="spellStart"/>
      <w:r w:rsidR="00D72964">
        <w:rPr>
          <w:shd w:val="clear" w:color="auto" w:fill="FFFFFF"/>
        </w:rPr>
        <w:t>газовозах</w:t>
      </w:r>
      <w:proofErr w:type="spellEnd"/>
      <w:r w:rsidR="00D72964">
        <w:rPr>
          <w:shd w:val="clear" w:color="auto" w:fill="FFFFFF"/>
        </w:rPr>
        <w:t xml:space="preserve"> и сооружениях для хранения СПГ и СЖГ, для продувки трубопроводов. Азот используется как безопасный рабочий агент при газлифтном способе добычи нефти и при запуске скважин (заменитель сжатого воздуха) при авариях на нефтепроводах (замораживание порыва), для тушения пожаров на нефтяных и газовых скважинах, при создании </w:t>
      </w:r>
      <w:proofErr w:type="spellStart"/>
      <w:r w:rsidR="00D72964">
        <w:rPr>
          <w:shd w:val="clear" w:color="auto" w:fill="FFFFFF"/>
        </w:rPr>
        <w:t>криоледяных</w:t>
      </w:r>
      <w:proofErr w:type="spellEnd"/>
      <w:r w:rsidR="00D72964">
        <w:rPr>
          <w:shd w:val="clear" w:color="auto" w:fill="FFFFFF"/>
        </w:rPr>
        <w:t xml:space="preserve"> платформ в открытом море или на слабых грунтах для ведения бурения.</w:t>
      </w:r>
      <w:r w:rsidR="00D72964"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="00D72964">
        <w:br/>
      </w:r>
      <w:r w:rsidR="00D72964">
        <w:br/>
      </w:r>
      <w:r w:rsidR="00D72964" w:rsidRPr="00E56B9C">
        <w:rPr>
          <w:rStyle w:val="a5"/>
          <w:rFonts w:ascii="Tahoma" w:hAnsi="Tahoma" w:cs="Tahoma"/>
          <w:b w:val="0"/>
          <w:color w:val="FF0000"/>
          <w:sz w:val="32"/>
          <w:szCs w:val="32"/>
          <w:shd w:val="clear" w:color="auto" w:fill="FFFFFF"/>
        </w:rPr>
        <w:t>Металлургия и горнодобывающая промышленность</w:t>
      </w:r>
      <w:r w:rsidR="00D72964" w:rsidRPr="00E56B9C">
        <w:rPr>
          <w:b/>
          <w:color w:val="FF0000"/>
          <w:sz w:val="32"/>
          <w:szCs w:val="32"/>
        </w:rPr>
        <w:br/>
      </w:r>
      <w:r w:rsidR="00D72964" w:rsidRPr="00E56B9C">
        <w:rPr>
          <w:b/>
          <w:color w:val="FF0000"/>
          <w:sz w:val="32"/>
          <w:szCs w:val="32"/>
        </w:rPr>
        <w:br/>
      </w:r>
      <w:r w:rsidR="00D72964">
        <w:rPr>
          <w:shd w:val="clear" w:color="auto" w:fill="FFFFFF"/>
        </w:rPr>
        <w:t xml:space="preserve">Азот применяется для защиты черных и цветных металлов во время отжига, при </w:t>
      </w:r>
      <w:proofErr w:type="spellStart"/>
      <w:r w:rsidR="00D72964">
        <w:rPr>
          <w:shd w:val="clear" w:color="auto" w:fill="FFFFFF"/>
        </w:rPr>
        <w:t>криообжиге</w:t>
      </w:r>
      <w:proofErr w:type="spellEnd"/>
      <w:r w:rsidR="00D72964">
        <w:rPr>
          <w:shd w:val="clear" w:color="auto" w:fill="FFFFFF"/>
        </w:rPr>
        <w:t xml:space="preserve"> и </w:t>
      </w:r>
      <w:proofErr w:type="spellStart"/>
      <w:r w:rsidR="00D72964">
        <w:rPr>
          <w:shd w:val="clear" w:color="auto" w:fill="FFFFFF"/>
        </w:rPr>
        <w:t>криозакаливании</w:t>
      </w:r>
      <w:proofErr w:type="spellEnd"/>
      <w:r w:rsidR="00D72964">
        <w:rPr>
          <w:shd w:val="clear" w:color="auto" w:fill="FFFFFF"/>
        </w:rPr>
        <w:t xml:space="preserve"> металлов, для вакуумной дегазации расплавов, в качестве инертной среды для непрерывной разливки стали, для травления холодом. Он находит применения в процессах нейтральной закалки, отжига со снятием напряжений, цементации, цианирования, пайки твердым припоем, спекания порошковым металлом, охлаждения </w:t>
      </w:r>
      <w:proofErr w:type="spellStart"/>
      <w:r w:rsidR="00D72964">
        <w:rPr>
          <w:shd w:val="clear" w:color="auto" w:fill="FFFFFF"/>
        </w:rPr>
        <w:t>экструзионной</w:t>
      </w:r>
      <w:proofErr w:type="spellEnd"/>
      <w:r w:rsidR="00D72964">
        <w:rPr>
          <w:shd w:val="clear" w:color="auto" w:fill="FFFFFF"/>
        </w:rPr>
        <w:t xml:space="preserve"> матрицы. Азот используется как источник энергии в угольных шахтах и как инертная среда для заполнения взрывоопасных шахт.</w:t>
      </w:r>
      <w:r w:rsidR="00D72964"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="00D72964">
        <w:br/>
      </w:r>
      <w:r w:rsidR="00D72964">
        <w:br/>
      </w:r>
      <w:proofErr w:type="gramStart"/>
      <w:r w:rsidR="00D72964" w:rsidRPr="00E56B9C">
        <w:rPr>
          <w:rStyle w:val="a5"/>
          <w:rFonts w:ascii="Tahoma" w:hAnsi="Tahoma" w:cs="Tahoma"/>
          <w:b w:val="0"/>
          <w:color w:val="FF0000"/>
          <w:sz w:val="32"/>
          <w:szCs w:val="32"/>
          <w:shd w:val="clear" w:color="auto" w:fill="FFFFFF"/>
        </w:rPr>
        <w:t>Машиностроение и строительство</w:t>
      </w:r>
      <w:r w:rsidR="00D72964" w:rsidRPr="00E56B9C">
        <w:rPr>
          <w:b/>
          <w:color w:val="FF0000"/>
          <w:sz w:val="32"/>
          <w:szCs w:val="32"/>
        </w:rPr>
        <w:br/>
      </w:r>
      <w:r w:rsidR="00D72964" w:rsidRPr="00E56B9C">
        <w:rPr>
          <w:b/>
          <w:color w:val="FF0000"/>
          <w:sz w:val="32"/>
          <w:szCs w:val="32"/>
        </w:rPr>
        <w:br/>
      </w:r>
      <w:r w:rsidR="00D72964">
        <w:rPr>
          <w:shd w:val="clear" w:color="auto" w:fill="FFFFFF"/>
        </w:rPr>
        <w:t xml:space="preserve">Использование азота в следующих процессах: упрочнение стальных деталей и инструментов методом низкотемпературной закалки, запрессовка и </w:t>
      </w:r>
      <w:proofErr w:type="spellStart"/>
      <w:r w:rsidR="00D72964">
        <w:rPr>
          <w:shd w:val="clear" w:color="auto" w:fill="FFFFFF"/>
        </w:rPr>
        <w:t>выпрессовка</w:t>
      </w:r>
      <w:proofErr w:type="spellEnd"/>
      <w:r w:rsidR="00D72964">
        <w:rPr>
          <w:shd w:val="clear" w:color="auto" w:fill="FFFFFF"/>
        </w:rPr>
        <w:t xml:space="preserve"> сопрягаемых деталей холодом, замораживание грунтов при строительстве метро, трубопроводов, вымораживание и снятие плиток, глубокое охлаждение минерального сырья для его последующего тонкого размола (напр., при производстве цемента высшего качества), при изготовлении туфового покрытия.</w:t>
      </w:r>
      <w:proofErr w:type="gramEnd"/>
      <w:r w:rsidR="00D72964"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="00D72964">
        <w:br/>
      </w:r>
      <w:r w:rsidR="00D72964">
        <w:br/>
      </w:r>
      <w:r w:rsidR="00D72964" w:rsidRPr="00E56B9C">
        <w:rPr>
          <w:rStyle w:val="a5"/>
          <w:rFonts w:ascii="Tahoma" w:hAnsi="Tahoma" w:cs="Tahoma"/>
          <w:b w:val="0"/>
          <w:color w:val="FF0000"/>
          <w:sz w:val="32"/>
          <w:szCs w:val="32"/>
          <w:shd w:val="clear" w:color="auto" w:fill="FFFFFF"/>
        </w:rPr>
        <w:t>Фармацевтика</w:t>
      </w:r>
      <w:r w:rsidR="00D72964">
        <w:br/>
      </w:r>
      <w:r w:rsidR="00D72964">
        <w:br/>
      </w:r>
      <w:r w:rsidR="00D72964">
        <w:rPr>
          <w:shd w:val="clear" w:color="auto" w:fill="FFFFFF"/>
        </w:rPr>
        <w:t xml:space="preserve">Азот используется для защиты резервуаров, для хранения сырья и продукта, для </w:t>
      </w:r>
      <w:r w:rsidR="00D72964">
        <w:rPr>
          <w:shd w:val="clear" w:color="auto" w:fill="FFFFFF"/>
        </w:rPr>
        <w:lastRenderedPageBreak/>
        <w:t>транспортировки химических продуктов и упаковки лекарственных препаратов.</w:t>
      </w:r>
      <w:r w:rsidR="00D72964"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="00D72964">
        <w:br/>
      </w:r>
      <w:r w:rsidR="00D72964">
        <w:br/>
      </w:r>
      <w:r w:rsidR="00D72964" w:rsidRPr="00E56B9C">
        <w:rPr>
          <w:rStyle w:val="a5"/>
          <w:rFonts w:ascii="Tahoma" w:hAnsi="Tahoma" w:cs="Tahoma"/>
          <w:b w:val="0"/>
          <w:color w:val="FF0000"/>
          <w:sz w:val="32"/>
          <w:szCs w:val="32"/>
          <w:shd w:val="clear" w:color="auto" w:fill="FFFFFF"/>
        </w:rPr>
        <w:t>Электроника</w:t>
      </w:r>
      <w:r w:rsidR="00D72964">
        <w:br/>
      </w:r>
      <w:r w:rsidR="00D72964">
        <w:br/>
      </w:r>
      <w:r w:rsidR="00D72964">
        <w:rPr>
          <w:shd w:val="clear" w:color="auto" w:fill="FFFFFF"/>
        </w:rPr>
        <w:t xml:space="preserve">Предотвращение окисления при производстве полупроводников и электрических цепей, продувка и очистка — основные применения азота в электронной </w:t>
      </w:r>
      <w:proofErr w:type="spellStart"/>
      <w:r w:rsidR="00D72964">
        <w:rPr>
          <w:shd w:val="clear" w:color="auto" w:fill="FFFFFF"/>
        </w:rPr>
        <w:t>промышленности</w:t>
      </w:r>
      <w:proofErr w:type="gramStart"/>
      <w:r w:rsidR="00D72964">
        <w:rPr>
          <w:shd w:val="clear" w:color="auto" w:fill="FFFFFF"/>
        </w:rPr>
        <w:t>.С</w:t>
      </w:r>
      <w:proofErr w:type="spellEnd"/>
      <w:proofErr w:type="gramEnd"/>
      <w:r w:rsidR="00D72964">
        <w:rPr>
          <w:shd w:val="clear" w:color="auto" w:fill="FFFFFF"/>
        </w:rPr>
        <w:t xml:space="preserve"> помощью азота охлаждают электроды дуговой печи. Кроме этого он используется для защиты от окисления во время производства, снижения температуры воздуха.</w:t>
      </w:r>
      <w:r w:rsidR="00D72964"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="00D72964">
        <w:br/>
      </w:r>
      <w:r w:rsidR="00D72964">
        <w:br/>
      </w:r>
      <w:r w:rsidR="00D72964" w:rsidRPr="00E56B9C">
        <w:rPr>
          <w:rStyle w:val="a5"/>
          <w:rFonts w:ascii="Tahoma" w:hAnsi="Tahoma" w:cs="Tahoma"/>
          <w:b w:val="0"/>
          <w:color w:val="FF0000"/>
          <w:sz w:val="32"/>
          <w:szCs w:val="32"/>
          <w:shd w:val="clear" w:color="auto" w:fill="FFFFFF"/>
        </w:rPr>
        <w:t>Экология</w:t>
      </w:r>
      <w:r w:rsidR="00D72964">
        <w:br/>
      </w:r>
      <w:r w:rsidR="00D72964">
        <w:br/>
      </w:r>
      <w:r w:rsidR="00D72964">
        <w:rPr>
          <w:shd w:val="clear" w:color="auto" w:fill="FFFFFF"/>
        </w:rPr>
        <w:t xml:space="preserve">Основные применения — транспортировка отходов и покрытие силосов азотом. </w:t>
      </w:r>
      <w:r w:rsidR="00D72964">
        <w:br/>
      </w:r>
      <w:r w:rsidR="00D72964">
        <w:br/>
      </w:r>
      <w:r w:rsidR="00D72964" w:rsidRPr="00E56B9C">
        <w:rPr>
          <w:rStyle w:val="a5"/>
          <w:rFonts w:ascii="Tahoma" w:hAnsi="Tahoma" w:cs="Tahoma"/>
          <w:b w:val="0"/>
          <w:color w:val="FF0000"/>
          <w:sz w:val="32"/>
          <w:szCs w:val="32"/>
          <w:shd w:val="clear" w:color="auto" w:fill="FFFFFF"/>
        </w:rPr>
        <w:t>Медицина</w:t>
      </w:r>
      <w:r w:rsidR="00D72964">
        <w:br/>
      </w:r>
      <w:r w:rsidR="00D72964">
        <w:br/>
      </w:r>
      <w:r w:rsidR="00D72964">
        <w:rPr>
          <w:shd w:val="clear" w:color="auto" w:fill="FFFFFF"/>
        </w:rPr>
        <w:t xml:space="preserve">Азот используется для сохранения крови и </w:t>
      </w:r>
      <w:proofErr w:type="spellStart"/>
      <w:r w:rsidR="00D72964">
        <w:rPr>
          <w:shd w:val="clear" w:color="auto" w:fill="FFFFFF"/>
        </w:rPr>
        <w:t>кровьсодержащих</w:t>
      </w:r>
      <w:proofErr w:type="spellEnd"/>
      <w:r w:rsidR="00D72964">
        <w:rPr>
          <w:shd w:val="clear" w:color="auto" w:fill="FFFFFF"/>
        </w:rPr>
        <w:t xml:space="preserve"> препаратов, для быстрого замораживания и хранения тканей, различных органов, в технологиях получения полноценных порошковых лекарственных препаратов. </w:t>
      </w:r>
      <w:r w:rsidR="00D72964">
        <w:br/>
      </w:r>
      <w:r w:rsidR="00D72964">
        <w:br/>
      </w:r>
      <w:r w:rsidR="00D72964" w:rsidRPr="00E56B9C">
        <w:rPr>
          <w:rStyle w:val="a5"/>
          <w:rFonts w:ascii="Tahoma" w:hAnsi="Tahoma" w:cs="Tahoma"/>
          <w:b w:val="0"/>
          <w:color w:val="FF0000"/>
          <w:sz w:val="32"/>
          <w:szCs w:val="32"/>
          <w:shd w:val="clear" w:color="auto" w:fill="FFFFFF"/>
        </w:rPr>
        <w:t>Сельское хозяйство и пищевая промышленность</w:t>
      </w:r>
      <w:r w:rsidR="00D72964" w:rsidRPr="00E56B9C">
        <w:rPr>
          <w:rStyle w:val="apple-converted-space"/>
          <w:rFonts w:ascii="Tahoma" w:hAnsi="Tahoma" w:cs="Tahoma"/>
          <w:b/>
          <w:bCs/>
          <w:color w:val="FF0000"/>
          <w:sz w:val="18"/>
          <w:szCs w:val="18"/>
          <w:shd w:val="clear" w:color="auto" w:fill="FFFFFF"/>
        </w:rPr>
        <w:t> </w:t>
      </w:r>
      <w:r w:rsidR="00D72964">
        <w:br/>
      </w:r>
      <w:r w:rsidR="00D72964">
        <w:br/>
      </w:r>
      <w:proofErr w:type="gramStart"/>
      <w:r w:rsidR="00D72964">
        <w:rPr>
          <w:shd w:val="clear" w:color="auto" w:fill="FFFFFF"/>
        </w:rPr>
        <w:t>Азот</w:t>
      </w:r>
      <w:proofErr w:type="gramEnd"/>
      <w:r w:rsidR="00D72964">
        <w:rPr>
          <w:shd w:val="clear" w:color="auto" w:fill="FFFFFF"/>
        </w:rPr>
        <w:t xml:space="preserve"> может быть применим в качестве инертной среды для хранения пищевых продуктов, для заморозки продуктов в полевых условиях. </w:t>
      </w:r>
      <w:r w:rsidR="00D72964">
        <w:br/>
      </w:r>
      <w:r w:rsidR="00D72964">
        <w:br/>
      </w:r>
      <w:r w:rsidR="00D72964">
        <w:br/>
      </w:r>
      <w:r w:rsidR="00D72964">
        <w:br/>
      </w:r>
    </w:p>
    <w:sectPr w:rsidR="00D72964" w:rsidRPr="00D72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E62F4"/>
    <w:multiLevelType w:val="multilevel"/>
    <w:tmpl w:val="E7AC3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5A"/>
    <w:rsid w:val="005F7B5A"/>
    <w:rsid w:val="00AD2BEF"/>
    <w:rsid w:val="00D72964"/>
    <w:rsid w:val="00E5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729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7B5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729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D72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2964"/>
  </w:style>
  <w:style w:type="character" w:styleId="a5">
    <w:name w:val="Strong"/>
    <w:basedOn w:val="a0"/>
    <w:uiPriority w:val="22"/>
    <w:qFormat/>
    <w:rsid w:val="00D72964"/>
    <w:rPr>
      <w:b/>
      <w:bCs/>
    </w:rPr>
  </w:style>
  <w:style w:type="paragraph" w:styleId="a6">
    <w:name w:val="Title"/>
    <w:basedOn w:val="a"/>
    <w:next w:val="a"/>
    <w:link w:val="a7"/>
    <w:uiPriority w:val="10"/>
    <w:qFormat/>
    <w:rsid w:val="00E56B9C"/>
    <w:pPr>
      <w:pBdr>
        <w:bottom w:val="single" w:sz="8" w:space="4" w:color="6076B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34170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56B9C"/>
    <w:rPr>
      <w:rFonts w:asciiTheme="majorHAnsi" w:eastAsiaTheme="majorEastAsia" w:hAnsiTheme="majorHAnsi" w:cstheme="majorBidi"/>
      <w:color w:val="234170" w:themeColor="text2" w:themeShade="BF"/>
      <w:spacing w:val="5"/>
      <w:kern w:val="28"/>
      <w:sz w:val="52"/>
      <w:szCs w:val="52"/>
    </w:rPr>
  </w:style>
  <w:style w:type="paragraph" w:styleId="a8">
    <w:name w:val="No Spacing"/>
    <w:uiPriority w:val="1"/>
    <w:qFormat/>
    <w:rsid w:val="00E56B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729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7B5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729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D72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2964"/>
  </w:style>
  <w:style w:type="character" w:styleId="a5">
    <w:name w:val="Strong"/>
    <w:basedOn w:val="a0"/>
    <w:uiPriority w:val="22"/>
    <w:qFormat/>
    <w:rsid w:val="00D72964"/>
    <w:rPr>
      <w:b/>
      <w:bCs/>
    </w:rPr>
  </w:style>
  <w:style w:type="paragraph" w:styleId="a6">
    <w:name w:val="Title"/>
    <w:basedOn w:val="a"/>
    <w:next w:val="a"/>
    <w:link w:val="a7"/>
    <w:uiPriority w:val="10"/>
    <w:qFormat/>
    <w:rsid w:val="00E56B9C"/>
    <w:pPr>
      <w:pBdr>
        <w:bottom w:val="single" w:sz="8" w:space="4" w:color="6076B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34170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56B9C"/>
    <w:rPr>
      <w:rFonts w:asciiTheme="majorHAnsi" w:eastAsiaTheme="majorEastAsia" w:hAnsiTheme="majorHAnsi" w:cstheme="majorBidi"/>
      <w:color w:val="234170" w:themeColor="text2" w:themeShade="BF"/>
      <w:spacing w:val="5"/>
      <w:kern w:val="28"/>
      <w:sz w:val="52"/>
      <w:szCs w:val="52"/>
    </w:rPr>
  </w:style>
  <w:style w:type="paragraph" w:styleId="a8">
    <w:name w:val="No Spacing"/>
    <w:uiPriority w:val="1"/>
    <w:qFormat/>
    <w:rsid w:val="00E56B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Исполнительная">
      <a:dk1>
        <a:sysClr val="windowText" lastClr="000000"/>
      </a:dk1>
      <a:lt1>
        <a:sysClr val="window" lastClr="FFFFFF"/>
      </a:lt1>
      <a:dk2>
        <a:srgbClr val="2F5897"/>
      </a:dk2>
      <a:lt2>
        <a:srgbClr val="E4E9EF"/>
      </a:lt2>
      <a:accent1>
        <a:srgbClr val="6076B4"/>
      </a:accent1>
      <a:accent2>
        <a:srgbClr val="9C5252"/>
      </a:accent2>
      <a:accent3>
        <a:srgbClr val="E68422"/>
      </a:accent3>
      <a:accent4>
        <a:srgbClr val="846648"/>
      </a:accent4>
      <a:accent5>
        <a:srgbClr val="63891F"/>
      </a:accent5>
      <a:accent6>
        <a:srgbClr val="758085"/>
      </a:accent6>
      <a:hlink>
        <a:srgbClr val="3399FF"/>
      </a:hlink>
      <a:folHlink>
        <a:srgbClr val="B2B2B2"/>
      </a:folHlink>
    </a:clrScheme>
    <a:fontScheme name="Главная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Ксения</cp:lastModifiedBy>
  <cp:revision>1</cp:revision>
  <dcterms:created xsi:type="dcterms:W3CDTF">2015-11-05T07:01:00Z</dcterms:created>
  <dcterms:modified xsi:type="dcterms:W3CDTF">2015-11-05T08:23:00Z</dcterms:modified>
</cp:coreProperties>
</file>